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4D0436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47242D">
        <w:rPr>
          <w:rFonts w:ascii="Times New Roman" w:hAnsi="Times New Roman" w:cs="Times New Roman"/>
          <w:b/>
          <w:sz w:val="24"/>
          <w:szCs w:val="24"/>
        </w:rPr>
        <w:t>20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84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2C33441" w14:textId="77777777" w:rsidR="00C90984" w:rsidRDefault="00C90984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F4AAA" w14:textId="77777777" w:rsidR="0047242D" w:rsidRPr="0032300C" w:rsidRDefault="0047242D" w:rsidP="004724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Różni, a tacy sami.</w:t>
      </w:r>
    </w:p>
    <w:p w14:paraId="0A4034A0" w14:textId="77777777" w:rsidR="0047242D" w:rsidRPr="0047242D" w:rsidRDefault="0047242D" w:rsidP="0047242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E1AD2">
        <w:rPr>
          <w:rFonts w:ascii="Times New Roman" w:hAnsi="Times New Roman" w:cs="Times New Roman"/>
          <w:b/>
          <w:sz w:val="24"/>
          <w:szCs w:val="24"/>
        </w:rPr>
        <w:t>Temat</w:t>
      </w:r>
      <w:r w:rsidRPr="007708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242D">
        <w:rPr>
          <w:rFonts w:ascii="Times New Roman" w:hAnsi="Times New Roman" w:cs="Times New Roman"/>
          <w:sz w:val="24"/>
          <w:szCs w:val="24"/>
        </w:rPr>
        <w:t>Wielka litera w nazwach państw.</w:t>
      </w:r>
    </w:p>
    <w:p w14:paraId="2A64366D" w14:textId="704700C1" w:rsidR="0047242D" w:rsidRPr="00BE1AD2" w:rsidRDefault="0047242D" w:rsidP="00472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państw i nazw ich mieszkańców wielką literą. Doskonalenie umiejętności rachunkowych – obliczenia w zakresie 100. Gry edukacyjne sprzyjające nauce programowania. Ćwiczenia gimnastyczne i zabawy ruchowe.</w:t>
      </w:r>
    </w:p>
    <w:p w14:paraId="6188BCF3" w14:textId="77777777" w:rsidR="0047242D" w:rsidRDefault="0047242D" w:rsidP="0047242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55C5AFCF" w14:textId="77777777" w:rsidR="0047242D" w:rsidRPr="0047242D" w:rsidRDefault="0047242D" w:rsidP="0047242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F689DE" w14:textId="77777777" w:rsidR="0047242D" w:rsidRDefault="0047242D" w:rsidP="0047242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5C13D22D" w14:textId="0E7ECCC4" w:rsidR="0047242D" w:rsidRDefault="0047242D" w:rsidP="0047242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A16D1D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https://wordwall.net/pl/resource/893767/wychowanie-fizyczne/wf-online-w-domu-%C4%87wiczenia</w:t>
        </w:r>
      </w:hyperlink>
    </w:p>
    <w:p w14:paraId="7F7301F4" w14:textId="77777777" w:rsidR="0047242D" w:rsidRPr="00B87EE2" w:rsidRDefault="0047242D" w:rsidP="0047242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7A1EE646" w14:textId="77777777" w:rsidR="0047242D" w:rsidRPr="00F52145" w:rsidRDefault="0047242D" w:rsidP="0047242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E74F65B" w14:textId="77777777" w:rsidR="0047242D" w:rsidRDefault="0047242D" w:rsidP="0047242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A6727">
        <w:rPr>
          <w:sz w:val="24"/>
          <w:szCs w:val="24"/>
        </w:rPr>
        <w:t>Praca z książką</w:t>
      </w:r>
      <w:r w:rsidRPr="007A6727">
        <w:rPr>
          <w:i/>
          <w:sz w:val="24"/>
          <w:szCs w:val="24"/>
        </w:rPr>
        <w:t xml:space="preserve"> Elementarz odkrywców</w:t>
      </w:r>
      <w:r w:rsidRPr="007A6727">
        <w:rPr>
          <w:sz w:val="24"/>
          <w:szCs w:val="24"/>
        </w:rPr>
        <w:t xml:space="preserve"> część 4:</w:t>
      </w:r>
    </w:p>
    <w:p w14:paraId="381BBC54" w14:textId="77777777" w:rsidR="0047242D" w:rsidRPr="00696634" w:rsidRDefault="0047242D" w:rsidP="0047242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zadanie 1 i 2 s. 40.</w:t>
      </w:r>
    </w:p>
    <w:p w14:paraId="1B14AFFE" w14:textId="77777777" w:rsidR="0047242D" w:rsidRDefault="0047242D" w:rsidP="0047242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03B07613" w14:textId="77777777" w:rsidR="0047242D" w:rsidRPr="00D50832" w:rsidRDefault="0047242D" w:rsidP="0047242D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1, 2 i 4 s. 56  (pamiętaj o wnikliwej analizie zadań tekstowych).</w:t>
      </w:r>
    </w:p>
    <w:p w14:paraId="23AE5F5E" w14:textId="77777777" w:rsidR="0047242D" w:rsidRPr="00D50832" w:rsidRDefault="0047242D" w:rsidP="0047242D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50832">
        <w:rPr>
          <w:sz w:val="24"/>
          <w:szCs w:val="24"/>
        </w:rPr>
        <w:t>Uruchom płytę CD i otwórz gry zamieszczone w statku kosmicznym.</w:t>
      </w:r>
    </w:p>
    <w:p w14:paraId="738D4FEB" w14:textId="77777777" w:rsidR="0047242D" w:rsidRPr="00D50832" w:rsidRDefault="0047242D" w:rsidP="0047242D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 tym, w które </w:t>
      </w:r>
      <w:r w:rsidRPr="00D50832">
        <w:rPr>
          <w:sz w:val="24"/>
          <w:szCs w:val="24"/>
        </w:rPr>
        <w:t>gry zagrasz</w:t>
      </w:r>
      <w:r>
        <w:rPr>
          <w:sz w:val="24"/>
          <w:szCs w:val="24"/>
        </w:rPr>
        <w:t xml:space="preserve"> </w:t>
      </w:r>
      <w:r w:rsidRPr="00D50832">
        <w:rPr>
          <w:sz w:val="24"/>
          <w:szCs w:val="24"/>
        </w:rPr>
        <w:t>zdecyduj sam.</w:t>
      </w:r>
    </w:p>
    <w:p w14:paraId="0F3FE21C" w14:textId="77777777" w:rsidR="0047242D" w:rsidRDefault="0047242D" w:rsidP="00472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0BC636A8" w:rsidR="00690B0F" w:rsidRPr="00E970E2" w:rsidRDefault="00690B0F" w:rsidP="002B0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970E2" w:rsidSect="00E97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23F57"/>
    <w:multiLevelType w:val="hybridMultilevel"/>
    <w:tmpl w:val="53D6C0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C610D"/>
    <w:multiLevelType w:val="hybridMultilevel"/>
    <w:tmpl w:val="D1703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0A3C"/>
    <w:rsid w:val="00133D3F"/>
    <w:rsid w:val="00161BA1"/>
    <w:rsid w:val="001E2199"/>
    <w:rsid w:val="00266099"/>
    <w:rsid w:val="00287F46"/>
    <w:rsid w:val="002B098F"/>
    <w:rsid w:val="00356244"/>
    <w:rsid w:val="0047242D"/>
    <w:rsid w:val="004A77EC"/>
    <w:rsid w:val="004B6492"/>
    <w:rsid w:val="005800D8"/>
    <w:rsid w:val="00690B0F"/>
    <w:rsid w:val="006B4F12"/>
    <w:rsid w:val="007A58E0"/>
    <w:rsid w:val="00865B89"/>
    <w:rsid w:val="009912A9"/>
    <w:rsid w:val="009C56B2"/>
    <w:rsid w:val="00A07CC2"/>
    <w:rsid w:val="00AD0D7F"/>
    <w:rsid w:val="00B64AE7"/>
    <w:rsid w:val="00BD7C12"/>
    <w:rsid w:val="00C32DC8"/>
    <w:rsid w:val="00C90984"/>
    <w:rsid w:val="00CD4FFF"/>
    <w:rsid w:val="00CD608F"/>
    <w:rsid w:val="00D032B1"/>
    <w:rsid w:val="00D27B0F"/>
    <w:rsid w:val="00E11DCA"/>
    <w:rsid w:val="00E14F0A"/>
    <w:rsid w:val="00E970E2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2020-05-19T12:23:00Z</dcterms:created>
  <dcterms:modified xsi:type="dcterms:W3CDTF">2020-05-19T12:30:00Z</dcterms:modified>
</cp:coreProperties>
</file>