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D13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01D13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A01D13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A01D13" w:rsidRDefault="00A01D13" w:rsidP="00A01D13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38403976"/>
      <w:bookmarkStart w:id="1" w:name="_Hlk39007363"/>
      <w:r w:rsidRPr="00A01D1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13">
        <w:rPr>
          <w:rFonts w:ascii="Times New Roman" w:hAnsi="Times New Roman" w:cs="Times New Roman"/>
          <w:sz w:val="24"/>
          <w:szCs w:val="24"/>
        </w:rPr>
        <w:t xml:space="preserve">Zestaw egzaminacyjny – rozumienie ze słuchu, funkcje językowe, rozumienie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13" w:rsidRPr="00A01D13" w:rsidRDefault="00A01D13" w:rsidP="00A01D13">
      <w:pPr>
        <w:tabs>
          <w:tab w:val="left" w:pos="1155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1D13">
        <w:rPr>
          <w:rFonts w:ascii="Times New Roman" w:hAnsi="Times New Roman" w:cs="Times New Roman"/>
          <w:sz w:val="24"/>
          <w:szCs w:val="24"/>
        </w:rPr>
        <w:t>tekstów pisanych.</w:t>
      </w:r>
    </w:p>
    <w:p w:rsidR="00A01D13" w:rsidRPr="00A01D13" w:rsidRDefault="00A01D13" w:rsidP="00A01D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Instrukcja dla ucznia: Zestaw przygotowany przez nauczyciela.</w:t>
      </w:r>
    </w:p>
    <w:bookmarkEnd w:id="0"/>
    <w:bookmarkEnd w:id="1"/>
    <w:p w:rsidR="00CA12C8" w:rsidRPr="00CA12C8" w:rsidRDefault="00CA12C8" w:rsidP="00CA1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12C8" w:rsidRDefault="003B22E2" w:rsidP="0054763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A01D13" w:rsidRPr="00A01D13" w:rsidRDefault="00A01D13" w:rsidP="00A01D13">
      <w:pPr>
        <w:spacing w:after="240" w:line="36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Temat:</w:t>
      </w:r>
      <w:r w:rsidRPr="00A01D13">
        <w:rPr>
          <w:rFonts w:ascii="Times New Roman" w:hAnsi="Times New Roman" w:cs="Times New Roman"/>
          <w:sz w:val="24"/>
          <w:szCs w:val="24"/>
        </w:rPr>
        <w:t xml:space="preserve"> Optymalizacja plików graficznych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Do zapoznania się: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01D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https://www.youtube.com/watch?v=5tHZFd47SC0</w:t>
        </w:r>
      </w:hyperlink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Grafika rastrowa, wektorowa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Kompresja plików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Kompresja bezstratna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Ćwiczenie 15,2 strona 102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bookmarkStart w:id="2" w:name="_Hlk39129802"/>
      <w:r w:rsidRPr="00A01D13">
        <w:rPr>
          <w:rFonts w:ascii="Times New Roman" w:hAnsi="Times New Roman" w:cs="Times New Roman"/>
          <w:sz w:val="24"/>
          <w:szCs w:val="24"/>
        </w:rPr>
        <w:t>Ćwiczenie 15,3 strona 103</w:t>
      </w:r>
    </w:p>
    <w:bookmarkEnd w:id="2"/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Praca do wykonania :</w:t>
      </w:r>
    </w:p>
    <w:p w:rsidR="00A01D13" w:rsidRPr="00A01D13" w:rsidRDefault="00A01D13" w:rsidP="00A01D13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Ćwiczenie 15,4 strona 103</w:t>
      </w:r>
    </w:p>
    <w:p w:rsidR="00FF2738" w:rsidRPr="00FF2738" w:rsidRDefault="00FF2738" w:rsidP="0012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A01D13" w:rsidRPr="00A01D13" w:rsidRDefault="00A01D13" w:rsidP="00A01D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Temat:</w:t>
      </w:r>
      <w:r w:rsidRPr="00A01D13">
        <w:rPr>
          <w:rFonts w:ascii="Times New Roman" w:hAnsi="Times New Roman" w:cs="Times New Roman"/>
          <w:sz w:val="24"/>
          <w:szCs w:val="24"/>
        </w:rPr>
        <w:t xml:space="preserve"> Zależności pokarmowe.</w:t>
      </w:r>
    </w:p>
    <w:p w:rsidR="00A01D13" w:rsidRPr="00A01D13" w:rsidRDefault="00A01D13" w:rsidP="00A01D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A01D13" w:rsidRPr="00A01D13" w:rsidRDefault="00A01D13" w:rsidP="00A01D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 xml:space="preserve">- przeczytaj w podręczniku temat lekcji, </w:t>
      </w:r>
    </w:p>
    <w:p w:rsidR="00A01D13" w:rsidRPr="00A01D13" w:rsidRDefault="00A01D13" w:rsidP="00A01D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- w uporządkowaniu wiedzy pomoże Ci prezentacja</w:t>
      </w:r>
    </w:p>
    <w:p w:rsidR="00A01D13" w:rsidRPr="00A01D13" w:rsidRDefault="00A01D13" w:rsidP="00A01D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- zrób ćwiczenia w zeszytach ćwiczeń (str. 73-74)</w:t>
      </w:r>
    </w:p>
    <w:p w:rsidR="00A01D13" w:rsidRPr="00A01D13" w:rsidRDefault="00A01D13" w:rsidP="00A01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D13" w:rsidRPr="00A01D13" w:rsidRDefault="00A01D13" w:rsidP="00A01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 xml:space="preserve">Linki: </w:t>
      </w:r>
    </w:p>
    <w:p w:rsidR="00A01D13" w:rsidRPr="00A01D13" w:rsidRDefault="00A01D13" w:rsidP="00A01D13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Pr="00A01D1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https://view.genial.ly/5ea28c2c6489ab0dc222741c/presentation-zaleznosci-pokarmowe?fbclid=IwAR0plcaytWIKArS6bfRrkdaXFG5XyVOmbpzeFP-sXFaZokcy1ARI7yVBJUU</w:t>
        </w:r>
      </w:hyperlink>
    </w:p>
    <w:p w:rsidR="003B22E2" w:rsidRDefault="003B22E2" w:rsidP="00CA12C8">
      <w:pPr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54763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01D13" w:rsidRPr="00A01D13" w:rsidRDefault="00547633" w:rsidP="00A01D13">
      <w:pPr>
        <w:rPr>
          <w:rFonts w:ascii="Times New Roman" w:hAnsi="Times New Roman" w:cs="Times New Roman"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A01D13" w:rsidRPr="00A01D13">
        <w:rPr>
          <w:rFonts w:ascii="Times New Roman" w:hAnsi="Times New Roman" w:cs="Times New Roman"/>
          <w:sz w:val="24"/>
          <w:szCs w:val="24"/>
        </w:rPr>
        <w:t>Poprawa sprawdzianu – symetria.</w:t>
      </w:r>
    </w:p>
    <w:p w:rsidR="00A01D13" w:rsidRDefault="00A01D13" w:rsidP="00A01D13"/>
    <w:p w:rsidR="003B22E2" w:rsidRPr="003B22E2" w:rsidRDefault="003B22E2" w:rsidP="00A01D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A01D13" w:rsidRDefault="00A01D13" w:rsidP="00A01D1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Temat:</w:t>
      </w:r>
      <w:r w:rsidRPr="0073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D13">
        <w:rPr>
          <w:rFonts w:ascii="Times New Roman" w:hAnsi="Times New Roman" w:cs="Times New Roman"/>
          <w:sz w:val="24"/>
          <w:szCs w:val="24"/>
        </w:rPr>
        <w:t>Estry.</w:t>
      </w:r>
    </w:p>
    <w:p w:rsidR="00A01D13" w:rsidRPr="001A2DDF" w:rsidRDefault="00A01D13" w:rsidP="00A01D13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>u na dzisiejszej lekcji poznasz nowe związki – estry.  Proszę uważnie obejrzyj nagraną lekcję, zapisz notatkę w punktach zamieszczonych na filmie, a następnie wykonaj ćwiczenia i sprawdź odpowiedzi na nagraniu.</w:t>
      </w:r>
    </w:p>
    <w:p w:rsidR="00A01D13" w:rsidRDefault="00A01D13" w:rsidP="00A01D13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7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10" w:history="1">
        <w:r w:rsidRPr="00C0064C">
          <w:rPr>
            <w:rStyle w:val="Hipercze"/>
            <w:lang w:val="en-US"/>
          </w:rPr>
          <w:t>https://www.youtube.com/watch?v=exNew-tyUno</w:t>
        </w:r>
      </w:hyperlink>
    </w:p>
    <w:p w:rsidR="00B023F4" w:rsidRPr="00A01D13" w:rsidRDefault="00B023F4" w:rsidP="001922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23F4" w:rsidRPr="00B40DE2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2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123D2F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1D13" w:rsidRPr="00A01D13" w:rsidRDefault="00A01D13" w:rsidP="00A01D1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Temat:</w:t>
      </w:r>
      <w:r w:rsidRPr="00A01D13">
        <w:rPr>
          <w:rFonts w:ascii="Times New Roman" w:hAnsi="Times New Roman" w:cs="Times New Roman"/>
          <w:sz w:val="24"/>
          <w:szCs w:val="24"/>
        </w:rPr>
        <w:t xml:space="preserve"> Środowisko przyrodnicze Australii i Oceanii.</w:t>
      </w:r>
      <w:bookmarkStart w:id="3" w:name="_GoBack"/>
      <w:bookmarkEnd w:id="3"/>
    </w:p>
    <w:p w:rsidR="00A01D13" w:rsidRPr="00A01D13" w:rsidRDefault="00A01D13" w:rsidP="00A01D13">
      <w:pPr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>Przeczytaj treść lekcji z podręcznika str. 154 – 161.</w:t>
      </w:r>
    </w:p>
    <w:p w:rsidR="00A01D13" w:rsidRPr="00A01D13" w:rsidRDefault="00A01D13" w:rsidP="00A01D13">
      <w:pPr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 xml:space="preserve">Obejrzyj filmik z przebiegiem lekcji, który pomoże ci w zrozumieniu tematu. </w:t>
      </w:r>
    </w:p>
    <w:p w:rsidR="00A01D13" w:rsidRPr="00A01D13" w:rsidRDefault="00A01D13" w:rsidP="00A01D13">
      <w:pPr>
        <w:rPr>
          <w:rFonts w:ascii="Times New Roman" w:hAnsi="Times New Roman" w:cs="Times New Roman"/>
          <w:sz w:val="24"/>
          <w:szCs w:val="24"/>
        </w:rPr>
      </w:pPr>
      <w:r w:rsidRPr="00A01D13">
        <w:rPr>
          <w:rFonts w:ascii="Times New Roman" w:hAnsi="Times New Roman" w:cs="Times New Roman"/>
          <w:sz w:val="24"/>
          <w:szCs w:val="24"/>
        </w:rPr>
        <w:t xml:space="preserve">Rozwiąż zadanie 1, 2 i 3 z zeszytu ćwiczeń. Rozwiązania prześlij na e-mail klasowy. </w:t>
      </w:r>
    </w:p>
    <w:p w:rsidR="001922D9" w:rsidRDefault="001922D9" w:rsidP="001922D9">
      <w:pPr>
        <w:pStyle w:val="Bezodstpw"/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2" w:rsidRDefault="00842CE2" w:rsidP="003D6DDC">
      <w:pPr>
        <w:spacing w:after="0" w:line="240" w:lineRule="auto"/>
      </w:pPr>
      <w:r>
        <w:separator/>
      </w:r>
    </w:p>
  </w:endnote>
  <w:endnote w:type="continuationSeparator" w:id="0">
    <w:p w:rsidR="00842CE2" w:rsidRDefault="00842CE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2" w:rsidRDefault="00842CE2" w:rsidP="003D6DDC">
      <w:pPr>
        <w:spacing w:after="0" w:line="240" w:lineRule="auto"/>
      </w:pPr>
      <w:r>
        <w:separator/>
      </w:r>
    </w:p>
  </w:footnote>
  <w:footnote w:type="continuationSeparator" w:id="0">
    <w:p w:rsidR="00842CE2" w:rsidRDefault="00842CE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23D2F"/>
    <w:rsid w:val="00145804"/>
    <w:rsid w:val="001922D9"/>
    <w:rsid w:val="001B72D4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295C"/>
    <w:rsid w:val="0070775B"/>
    <w:rsid w:val="007477D4"/>
    <w:rsid w:val="007723F9"/>
    <w:rsid w:val="0079423C"/>
    <w:rsid w:val="007B0977"/>
    <w:rsid w:val="007C5B9E"/>
    <w:rsid w:val="007D34A4"/>
    <w:rsid w:val="007E370B"/>
    <w:rsid w:val="007E6351"/>
    <w:rsid w:val="00836A7F"/>
    <w:rsid w:val="00842CE2"/>
    <w:rsid w:val="00887BE2"/>
    <w:rsid w:val="008A5DEC"/>
    <w:rsid w:val="00900795"/>
    <w:rsid w:val="00907D66"/>
    <w:rsid w:val="00944785"/>
    <w:rsid w:val="00996A84"/>
    <w:rsid w:val="009A2D07"/>
    <w:rsid w:val="009E0C81"/>
    <w:rsid w:val="00A01D13"/>
    <w:rsid w:val="00A65335"/>
    <w:rsid w:val="00A73503"/>
    <w:rsid w:val="00A91CEA"/>
    <w:rsid w:val="00AB0437"/>
    <w:rsid w:val="00AB53F2"/>
    <w:rsid w:val="00AD469B"/>
    <w:rsid w:val="00B023F4"/>
    <w:rsid w:val="00B32676"/>
    <w:rsid w:val="00B40DE2"/>
    <w:rsid w:val="00B553DE"/>
    <w:rsid w:val="00BF7E34"/>
    <w:rsid w:val="00C43130"/>
    <w:rsid w:val="00C74431"/>
    <w:rsid w:val="00CA12C8"/>
    <w:rsid w:val="00CB7559"/>
    <w:rsid w:val="00CF6F3C"/>
    <w:rsid w:val="00D10CA4"/>
    <w:rsid w:val="00DF6383"/>
    <w:rsid w:val="00E12A2C"/>
    <w:rsid w:val="00E258D7"/>
    <w:rsid w:val="00E63057"/>
    <w:rsid w:val="00ED2ADA"/>
    <w:rsid w:val="00F3086C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HZFd47S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xNew-tyU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a28c2c6489ab0dc222741c/presentation-zaleznosci-pokarmowe?fbclid=IwAR0plcaytWIKArS6bfRrkdaXFG5XyVOmbpzeFP-sXFaZokcy1ARI7yVBJ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27AC-F57C-4E31-8E8D-46AC9DC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2020-04-30T13:20:00Z</dcterms:created>
  <dcterms:modified xsi:type="dcterms:W3CDTF">2020-04-30T14:50:00Z</dcterms:modified>
</cp:coreProperties>
</file>