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DF6383">
        <w:rPr>
          <w:rFonts w:ascii="Times New Roman" w:hAnsi="Times New Roman" w:cs="Times New Roman"/>
          <w:b/>
          <w:sz w:val="24"/>
          <w:szCs w:val="24"/>
        </w:rPr>
        <w:t>I</w:t>
      </w:r>
      <w:r w:rsidR="00CA12C8">
        <w:rPr>
          <w:rFonts w:ascii="Times New Roman" w:hAnsi="Times New Roman" w:cs="Times New Roman"/>
          <w:b/>
          <w:sz w:val="24"/>
          <w:szCs w:val="24"/>
        </w:rPr>
        <w:t>I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EC0">
        <w:rPr>
          <w:rFonts w:ascii="Times New Roman" w:hAnsi="Times New Roman" w:cs="Times New Roman"/>
          <w:b/>
          <w:sz w:val="24"/>
          <w:szCs w:val="24"/>
        </w:rPr>
        <w:t>25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A01D13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CA12C8" w:rsidRDefault="00CA12C8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C8" w:rsidRPr="00401EC0" w:rsidRDefault="00CA12C8" w:rsidP="00123D2F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EC0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401EC0" w:rsidRPr="00401EC0" w:rsidRDefault="00F017CB" w:rsidP="00401EC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9007363"/>
      <w:r w:rsidRPr="00401EC0">
        <w:rPr>
          <w:rFonts w:ascii="Times New Roman" w:hAnsi="Times New Roman" w:cs="Times New Roman"/>
          <w:b/>
          <w:sz w:val="24"/>
          <w:szCs w:val="24"/>
        </w:rPr>
        <w:t>Temat:</w:t>
      </w:r>
      <w:bookmarkEnd w:id="0"/>
      <w:r w:rsidRPr="00401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EC0" w:rsidRPr="00401EC0">
        <w:rPr>
          <w:rFonts w:ascii="Times New Roman" w:hAnsi="Times New Roman" w:cs="Times New Roman"/>
          <w:sz w:val="24"/>
          <w:szCs w:val="24"/>
        </w:rPr>
        <w:t>Use of English. Środki językowe</w:t>
      </w:r>
      <w:r w:rsidR="00401EC0">
        <w:rPr>
          <w:rFonts w:ascii="Times New Roman" w:hAnsi="Times New Roman" w:cs="Times New Roman"/>
          <w:sz w:val="24"/>
          <w:szCs w:val="24"/>
        </w:rPr>
        <w:t xml:space="preserve"> </w:t>
      </w:r>
      <w:r w:rsidR="00401EC0" w:rsidRPr="00401EC0">
        <w:rPr>
          <w:rFonts w:ascii="Times New Roman" w:hAnsi="Times New Roman" w:cs="Times New Roman"/>
          <w:sz w:val="24"/>
          <w:szCs w:val="24"/>
        </w:rPr>
        <w:t>- wybór wielokrotny.</w:t>
      </w:r>
    </w:p>
    <w:p w:rsidR="00401EC0" w:rsidRPr="00401EC0" w:rsidRDefault="00401EC0" w:rsidP="00401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EC0">
        <w:rPr>
          <w:rFonts w:ascii="Times New Roman" w:hAnsi="Times New Roman" w:cs="Times New Roman"/>
          <w:sz w:val="24"/>
          <w:szCs w:val="24"/>
        </w:rPr>
        <w:t xml:space="preserve">Instrukcja dla ucznia: </w:t>
      </w:r>
      <w:bookmarkStart w:id="1" w:name="_Hlk39178563"/>
      <w:r w:rsidRPr="00401EC0">
        <w:rPr>
          <w:rFonts w:ascii="Times New Roman" w:hAnsi="Times New Roman" w:cs="Times New Roman"/>
          <w:sz w:val="24"/>
          <w:szCs w:val="24"/>
        </w:rPr>
        <w:t>Zestaw ćwiczeń przygotowanych przez nauczyciela.</w:t>
      </w:r>
    </w:p>
    <w:bookmarkEnd w:id="1"/>
    <w:p w:rsidR="00CA12C8" w:rsidRPr="00CA12C8" w:rsidRDefault="00CA12C8" w:rsidP="00401EC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CA12C8" w:rsidRPr="00F017CB" w:rsidRDefault="003B22E2" w:rsidP="008541A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F017CB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8541AC" w:rsidRPr="008541AC" w:rsidRDefault="008541AC" w:rsidP="008541AC">
      <w:pPr>
        <w:pStyle w:val="Nagwek1"/>
        <w:spacing w:after="240"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41AC">
        <w:rPr>
          <w:rFonts w:ascii="Times New Roman" w:hAnsi="Times New Roman" w:cs="Times New Roman"/>
          <w:b/>
          <w:color w:val="auto"/>
          <w:sz w:val="24"/>
          <w:szCs w:val="24"/>
        </w:rPr>
        <w:t>Temat: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U</w:t>
      </w:r>
      <w:r w:rsidRPr="008541AC">
        <w:rPr>
          <w:rFonts w:ascii="Times New Roman" w:hAnsi="Times New Roman" w:cs="Times New Roman"/>
          <w:color w:val="auto"/>
          <w:sz w:val="24"/>
          <w:szCs w:val="24"/>
        </w:rPr>
        <w:t>rządze</w:t>
      </w:r>
      <w:r>
        <w:rPr>
          <w:rFonts w:ascii="Times New Roman" w:hAnsi="Times New Roman" w:cs="Times New Roman"/>
          <w:color w:val="auto"/>
          <w:sz w:val="24"/>
          <w:szCs w:val="24"/>
        </w:rPr>
        <w:t>nia</w:t>
      </w:r>
      <w:r w:rsidRPr="008541AC">
        <w:rPr>
          <w:rFonts w:ascii="Times New Roman" w:hAnsi="Times New Roman" w:cs="Times New Roman"/>
          <w:color w:val="auto"/>
          <w:sz w:val="24"/>
          <w:szCs w:val="24"/>
        </w:rPr>
        <w:t xml:space="preserve"> wejścia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8541AC">
        <w:rPr>
          <w:rFonts w:ascii="Times New Roman" w:hAnsi="Times New Roman" w:cs="Times New Roman"/>
          <w:color w:val="auto"/>
          <w:sz w:val="24"/>
          <w:szCs w:val="24"/>
        </w:rPr>
        <w:t>wyjścia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541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(p</w:t>
      </w:r>
      <w:r w:rsidRPr="008541AC">
        <w:rPr>
          <w:rFonts w:ascii="Times New Roman" w:hAnsi="Times New Roman" w:cs="Times New Roman"/>
          <w:color w:val="auto"/>
          <w:sz w:val="24"/>
          <w:szCs w:val="24"/>
        </w:rPr>
        <w:t>odręcznik strona 128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8541AC" w:rsidRPr="008541AC" w:rsidRDefault="008541AC" w:rsidP="008541AC">
      <w:pPr>
        <w:pStyle w:val="Nagwek1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41AC">
        <w:rPr>
          <w:rFonts w:ascii="Times New Roman" w:hAnsi="Times New Roman" w:cs="Times New Roman"/>
          <w:color w:val="auto"/>
          <w:sz w:val="24"/>
          <w:szCs w:val="24"/>
        </w:rPr>
        <w:t xml:space="preserve">Rozróżnia się trzy typy urządzeń wejścia-wyjścia: </w:t>
      </w:r>
    </w:p>
    <w:p w:rsidR="008541AC" w:rsidRPr="008541AC" w:rsidRDefault="008541AC" w:rsidP="008541AC">
      <w:pPr>
        <w:pStyle w:val="Nagwek1"/>
        <w:keepNext w:val="0"/>
        <w:keepLines w:val="0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41AC">
        <w:rPr>
          <w:rFonts w:ascii="Times New Roman" w:hAnsi="Times New Roman" w:cs="Times New Roman"/>
          <w:color w:val="auto"/>
          <w:sz w:val="24"/>
          <w:szCs w:val="24"/>
        </w:rPr>
        <w:t>urządzenia wejścia to: klawiatura, mysz, skaner, joystick , mikrofon, odbiornik GPS, czytnik linii papilarnych, kamera internetowa;</w:t>
      </w:r>
    </w:p>
    <w:p w:rsidR="008541AC" w:rsidRPr="008541AC" w:rsidRDefault="008541AC" w:rsidP="008541AC">
      <w:pPr>
        <w:pStyle w:val="Nagwek1"/>
        <w:keepNext w:val="0"/>
        <w:keepLines w:val="0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41AC">
        <w:rPr>
          <w:rFonts w:ascii="Times New Roman" w:hAnsi="Times New Roman" w:cs="Times New Roman"/>
          <w:color w:val="auto"/>
          <w:sz w:val="24"/>
          <w:szCs w:val="24"/>
        </w:rPr>
        <w:t>urządzenia wyjścia to: monitor, drukarka, głośniki, słuchawki, brzęczyk, ploter;</w:t>
      </w:r>
    </w:p>
    <w:p w:rsidR="008541AC" w:rsidRPr="008541AC" w:rsidRDefault="008541AC" w:rsidP="008541AC">
      <w:pPr>
        <w:pStyle w:val="Nagwek1"/>
        <w:keepNext w:val="0"/>
        <w:keepLines w:val="0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41AC">
        <w:rPr>
          <w:rFonts w:ascii="Times New Roman" w:hAnsi="Times New Roman" w:cs="Times New Roman"/>
          <w:color w:val="auto"/>
          <w:sz w:val="24"/>
          <w:szCs w:val="24"/>
        </w:rPr>
        <w:t>urządzenia wejścia i wyjścia to: karta sieciowa, modem, ekran dotykowy, moduł Bluetooth, moduł IrDA, urządzenie USB oraz wszelkie inne nośniki danych z możliwością zapisu i odczytu.</w:t>
      </w:r>
    </w:p>
    <w:p w:rsidR="008541AC" w:rsidRPr="008541AC" w:rsidRDefault="008541AC" w:rsidP="008541AC">
      <w:pPr>
        <w:pStyle w:val="Nagwek1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41AC">
        <w:rPr>
          <w:rFonts w:ascii="Times New Roman" w:hAnsi="Times New Roman" w:cs="Times New Roman"/>
          <w:color w:val="auto"/>
          <w:sz w:val="24"/>
          <w:szCs w:val="24"/>
        </w:rPr>
        <w:t>Obecnie znaczna część urządzeń wejścia-wyjścia znajduje się wewnątrz obudowy systemu (np. jednostki centralnej komputera), często nawet bezpośrednio na płycie głównej. Natomiast te urządzenia wejścia-wyjścia dołączone do systemu za pomocą kabli lub komunikujące się w inny sposób (np. za pomocą fali radiowych lub podczerwieni), zwane są urządzeniami peryferyjnymi (pojęcie to może być różnie rozumiane, zob. urządzenia peryferyjne).</w:t>
      </w:r>
    </w:p>
    <w:p w:rsidR="008541AC" w:rsidRPr="008541AC" w:rsidRDefault="008541AC" w:rsidP="008541AC">
      <w:pPr>
        <w:pStyle w:val="Nagwek1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41AC">
        <w:rPr>
          <w:rFonts w:ascii="Times New Roman" w:hAnsi="Times New Roman" w:cs="Times New Roman"/>
          <w:color w:val="auto"/>
          <w:sz w:val="24"/>
          <w:szCs w:val="24"/>
        </w:rPr>
        <w:t>Ćwiczenie 19.4 strona 130 podręcznik</w:t>
      </w:r>
    </w:p>
    <w:p w:rsidR="00FF2738" w:rsidRPr="008541AC" w:rsidRDefault="00FF2738" w:rsidP="00F01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22E2" w:rsidRDefault="003B22E2" w:rsidP="001F661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401EC0" w:rsidRDefault="00401EC0" w:rsidP="00401EC0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EC0">
        <w:rPr>
          <w:rFonts w:ascii="Times New Roman" w:hAnsi="Times New Roman" w:cs="Times New Roman"/>
          <w:b/>
          <w:sz w:val="24"/>
          <w:szCs w:val="24"/>
        </w:rPr>
        <w:t>Temat:</w:t>
      </w:r>
      <w:r w:rsidRPr="00401EC0">
        <w:rPr>
          <w:rFonts w:ascii="Times New Roman" w:hAnsi="Times New Roman" w:cs="Times New Roman"/>
          <w:sz w:val="24"/>
          <w:szCs w:val="24"/>
        </w:rPr>
        <w:t xml:space="preserve"> Różnorodność biologiczna.</w:t>
      </w:r>
    </w:p>
    <w:p w:rsidR="00401EC0" w:rsidRPr="00401EC0" w:rsidRDefault="00401EC0" w:rsidP="00401EC0">
      <w:pPr>
        <w:spacing w:after="24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01EC0" w:rsidRPr="00235AE8" w:rsidRDefault="00401EC0" w:rsidP="00401E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401EC0" w:rsidRPr="00235AE8" w:rsidRDefault="00401EC0" w:rsidP="00401E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 xml:space="preserve">- przeczytaj w podręczniku </w:t>
      </w:r>
      <w:r>
        <w:rPr>
          <w:rFonts w:ascii="Times New Roman" w:hAnsi="Times New Roman" w:cs="Times New Roman"/>
          <w:sz w:val="24"/>
          <w:szCs w:val="24"/>
        </w:rPr>
        <w:t>temat lekcji (str. 137-142</w:t>
      </w:r>
      <w:r w:rsidRPr="00235AE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zwróć uwagę na poziomy różnorodności biologicznej,</w:t>
      </w:r>
    </w:p>
    <w:p w:rsidR="00401EC0" w:rsidRPr="00235AE8" w:rsidRDefault="00401EC0" w:rsidP="00401E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lastRenderedPageBreak/>
        <w:t>-postara</w:t>
      </w:r>
      <w:r>
        <w:rPr>
          <w:rFonts w:ascii="Times New Roman" w:hAnsi="Times New Roman" w:cs="Times New Roman"/>
          <w:sz w:val="24"/>
          <w:szCs w:val="24"/>
        </w:rPr>
        <w:t>j się zapamiętać jak najwięcej,</w:t>
      </w:r>
    </w:p>
    <w:p w:rsidR="00401EC0" w:rsidRPr="00235AE8" w:rsidRDefault="00401EC0" w:rsidP="00401E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- zrób ćwiczenia</w:t>
      </w:r>
      <w:r>
        <w:rPr>
          <w:rFonts w:ascii="Times New Roman" w:hAnsi="Times New Roman" w:cs="Times New Roman"/>
          <w:sz w:val="24"/>
          <w:szCs w:val="24"/>
        </w:rPr>
        <w:t xml:space="preserve"> 1-4 w zeszytach ćwiczeń (str. 80-81</w:t>
      </w:r>
      <w:r w:rsidRPr="00235AE8">
        <w:rPr>
          <w:rFonts w:ascii="Times New Roman" w:hAnsi="Times New Roman" w:cs="Times New Roman"/>
          <w:sz w:val="24"/>
          <w:szCs w:val="24"/>
        </w:rPr>
        <w:t>)</w:t>
      </w:r>
    </w:p>
    <w:p w:rsidR="003B22E2" w:rsidRDefault="003B22E2" w:rsidP="00F017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2E2" w:rsidRPr="00E12A2C" w:rsidRDefault="003B22E2" w:rsidP="00F017C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E12A2C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A01D13" w:rsidRDefault="00547633" w:rsidP="00A01D13">
      <w:pPr>
        <w:rPr>
          <w:rFonts w:ascii="Times New Roman" w:hAnsi="Times New Roman" w:cs="Times New Roman"/>
          <w:sz w:val="24"/>
          <w:szCs w:val="24"/>
        </w:rPr>
      </w:pPr>
      <w:r w:rsidRPr="00E12A2C">
        <w:rPr>
          <w:rFonts w:ascii="Times New Roman" w:hAnsi="Times New Roman" w:cs="Times New Roman"/>
          <w:b/>
          <w:sz w:val="24"/>
          <w:szCs w:val="24"/>
        </w:rPr>
        <w:t>Temat:</w:t>
      </w:r>
      <w:r w:rsidRPr="00E12A2C">
        <w:rPr>
          <w:rFonts w:ascii="Times New Roman" w:hAnsi="Times New Roman" w:cs="Times New Roman"/>
          <w:sz w:val="24"/>
          <w:szCs w:val="24"/>
        </w:rPr>
        <w:t xml:space="preserve"> </w:t>
      </w:r>
      <w:r w:rsidR="00401EC0" w:rsidRPr="00401EC0">
        <w:rPr>
          <w:rFonts w:ascii="Times New Roman" w:hAnsi="Times New Roman" w:cs="Times New Roman"/>
          <w:sz w:val="24"/>
          <w:szCs w:val="24"/>
        </w:rPr>
        <w:t>Rozwiązywanie testów</w:t>
      </w:r>
      <w:r w:rsidR="00401EC0" w:rsidRPr="00401EC0">
        <w:rPr>
          <w:rFonts w:ascii="Times New Roman" w:hAnsi="Times New Roman" w:cs="Times New Roman"/>
          <w:sz w:val="24"/>
          <w:szCs w:val="24"/>
        </w:rPr>
        <w:t>.</w:t>
      </w:r>
    </w:p>
    <w:p w:rsidR="00F017CB" w:rsidRDefault="00F017CB" w:rsidP="00A01D13"/>
    <w:p w:rsidR="003B22E2" w:rsidRPr="003B22E2" w:rsidRDefault="003B22E2" w:rsidP="00F017CB">
      <w:pPr>
        <w:spacing w:after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Chemia</w:t>
      </w:r>
    </w:p>
    <w:p w:rsidR="00401EC0" w:rsidRPr="00401EC0" w:rsidRDefault="00401EC0" w:rsidP="00401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EC0">
        <w:rPr>
          <w:rFonts w:ascii="Times New Roman" w:hAnsi="Times New Roman" w:cs="Times New Roman"/>
          <w:b/>
          <w:sz w:val="24"/>
          <w:szCs w:val="24"/>
        </w:rPr>
        <w:t>Temat:</w:t>
      </w:r>
      <w:r w:rsidRPr="00730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EC0">
        <w:rPr>
          <w:rFonts w:ascii="Times New Roman" w:hAnsi="Times New Roman" w:cs="Times New Roman"/>
          <w:sz w:val="24"/>
          <w:szCs w:val="24"/>
        </w:rPr>
        <w:t>Tłuszcze – badanie właściwości – doświadczenia, zastosowanie.</w:t>
      </w:r>
    </w:p>
    <w:p w:rsidR="00401EC0" w:rsidRDefault="00401EC0" w:rsidP="00401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EC0" w:rsidRDefault="00401EC0" w:rsidP="00401EC0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uczniu:</w:t>
      </w:r>
      <w:r>
        <w:rPr>
          <w:rFonts w:ascii="Times New Roman" w:hAnsi="Times New Roman" w:cs="Times New Roman"/>
          <w:sz w:val="24"/>
          <w:szCs w:val="24"/>
        </w:rPr>
        <w:t xml:space="preserve"> Drogi uczniu na dzisiejszej lekcji dowiesz się, jakie właściwości mają tłuszcze oraz jak odróżnić doświadczalnie tłuszcz roślinny (nienasycony) od zwierzęcego (nasyconego). Obejrzyj doświadczenia zamieszczone na podanym linku.</w:t>
      </w:r>
    </w:p>
    <w:p w:rsidR="00401EC0" w:rsidRDefault="00401EC0" w:rsidP="00401EC0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Odpowiedz w kilku zdaniach na pytanie: Jakie funkcje w organizmie pełnią tłuszcze i inne składniki odżywcze?</w:t>
      </w:r>
    </w:p>
    <w:p w:rsidR="00401EC0" w:rsidRPr="00401EC0" w:rsidRDefault="00401EC0" w:rsidP="00401EC0">
      <w:pPr>
        <w:tabs>
          <w:tab w:val="left" w:pos="2850"/>
        </w:tabs>
        <w:spacing w:after="0" w:line="360" w:lineRule="auto"/>
        <w:jc w:val="both"/>
        <w:rPr>
          <w:lang w:val="en-US"/>
        </w:rPr>
      </w:pPr>
      <w:r w:rsidRPr="00401EC0"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hyperlink r:id="rId8" w:history="1">
        <w:r w:rsidRPr="00401EC0">
          <w:rPr>
            <w:color w:val="0000FF"/>
            <w:u w:val="single"/>
            <w:lang w:val="en-US"/>
          </w:rPr>
          <w:t>https://www.youtube.com/watch?v=bs3Dp0oVJOo</w:t>
        </w:r>
      </w:hyperlink>
    </w:p>
    <w:p w:rsidR="00F017CB" w:rsidRPr="00401EC0" w:rsidRDefault="00F017CB" w:rsidP="00F017CB">
      <w:pPr>
        <w:rPr>
          <w:lang w:val="en-US"/>
        </w:rPr>
      </w:pPr>
      <w:r w:rsidRPr="00401EC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B023F4" w:rsidRPr="007B3156" w:rsidRDefault="00B023F4" w:rsidP="00B02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56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B023F4" w:rsidRPr="00F017CB" w:rsidRDefault="00B023F4" w:rsidP="00B02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6B6" w:rsidRPr="00B066B6" w:rsidRDefault="00B066B6" w:rsidP="00B066B6">
      <w:pPr>
        <w:pStyle w:val="Bezodstpw"/>
        <w:spacing w:after="24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B066B6">
        <w:rPr>
          <w:rFonts w:ascii="Times New Roman" w:hAnsi="Times New Roman" w:cs="Times New Roman"/>
          <w:b/>
          <w:noProof/>
          <w:sz w:val="24"/>
          <w:szCs w:val="24"/>
        </w:rPr>
        <w:t>Temat:</w:t>
      </w:r>
      <w:r w:rsidRPr="00B066B6">
        <w:rPr>
          <w:rFonts w:ascii="Times New Roman" w:hAnsi="Times New Roman" w:cs="Times New Roman"/>
          <w:noProof/>
          <w:sz w:val="24"/>
          <w:szCs w:val="24"/>
        </w:rPr>
        <w:t xml:space="preserve"> Antarktyda-środowisko przyrodnicze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bookmarkStart w:id="2" w:name="_GoBack"/>
      <w:bookmarkEnd w:id="2"/>
    </w:p>
    <w:p w:rsidR="00B066B6" w:rsidRPr="00B066B6" w:rsidRDefault="00B066B6" w:rsidP="00B066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B6">
        <w:rPr>
          <w:rFonts w:ascii="Times New Roman" w:hAnsi="Times New Roman" w:cs="Times New Roman"/>
          <w:noProof/>
          <w:sz w:val="24"/>
          <w:szCs w:val="24"/>
        </w:rPr>
        <w:t>Materiały do lekcji prześlę w trakcie jej trwania.</w:t>
      </w:r>
    </w:p>
    <w:p w:rsidR="007B3156" w:rsidRPr="00B066B6" w:rsidRDefault="007B3156" w:rsidP="00B066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633" w:rsidRPr="001B1551" w:rsidRDefault="00547633" w:rsidP="0054763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7D66" w:rsidRDefault="00907D66" w:rsidP="00907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3D" w:rsidRDefault="00F02D3D" w:rsidP="003D6DDC">
      <w:pPr>
        <w:spacing w:after="0" w:line="240" w:lineRule="auto"/>
      </w:pPr>
      <w:r>
        <w:separator/>
      </w:r>
    </w:p>
  </w:endnote>
  <w:endnote w:type="continuationSeparator" w:id="0">
    <w:p w:rsidR="00F02D3D" w:rsidRDefault="00F02D3D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3D" w:rsidRDefault="00F02D3D" w:rsidP="003D6DDC">
      <w:pPr>
        <w:spacing w:after="0" w:line="240" w:lineRule="auto"/>
      </w:pPr>
      <w:r>
        <w:separator/>
      </w:r>
    </w:p>
  </w:footnote>
  <w:footnote w:type="continuationSeparator" w:id="0">
    <w:p w:rsidR="00F02D3D" w:rsidRDefault="00F02D3D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91A"/>
    <w:multiLevelType w:val="hybridMultilevel"/>
    <w:tmpl w:val="ADD09D3E"/>
    <w:lvl w:ilvl="0" w:tplc="BFE2D01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7E7CFD4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53926BCA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B9C2C8A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1A64ECF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E18C523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46F0EE0E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51FA5D26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E5C684DC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" w15:restartNumberingAfterBreak="0">
    <w:nsid w:val="05751A57"/>
    <w:multiLevelType w:val="multilevel"/>
    <w:tmpl w:val="879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F3FEA"/>
    <w:multiLevelType w:val="multilevel"/>
    <w:tmpl w:val="5428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9714EA"/>
    <w:multiLevelType w:val="hybridMultilevel"/>
    <w:tmpl w:val="2316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847F02"/>
    <w:multiLevelType w:val="hybridMultilevel"/>
    <w:tmpl w:val="EE887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C0035"/>
    <w:multiLevelType w:val="multilevel"/>
    <w:tmpl w:val="BB68F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469A348A"/>
    <w:multiLevelType w:val="multilevel"/>
    <w:tmpl w:val="D2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33D8D"/>
    <w:multiLevelType w:val="hybridMultilevel"/>
    <w:tmpl w:val="813A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00573"/>
    <w:multiLevelType w:val="hybridMultilevel"/>
    <w:tmpl w:val="7394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20D08"/>
    <w:multiLevelType w:val="multilevel"/>
    <w:tmpl w:val="FDE4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7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  <w:num w:numId="15">
    <w:abstractNumId w:val="16"/>
  </w:num>
  <w:num w:numId="16">
    <w:abstractNumId w:val="14"/>
  </w:num>
  <w:num w:numId="17">
    <w:abstractNumId w:val="11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19F8"/>
    <w:rsid w:val="0004398A"/>
    <w:rsid w:val="000B030C"/>
    <w:rsid w:val="00123D2F"/>
    <w:rsid w:val="00145804"/>
    <w:rsid w:val="001922D9"/>
    <w:rsid w:val="001B72D4"/>
    <w:rsid w:val="001F6618"/>
    <w:rsid w:val="00281D1A"/>
    <w:rsid w:val="00343ADB"/>
    <w:rsid w:val="00351467"/>
    <w:rsid w:val="00394725"/>
    <w:rsid w:val="003B22E2"/>
    <w:rsid w:val="003C08B9"/>
    <w:rsid w:val="003D6DDC"/>
    <w:rsid w:val="00401EC0"/>
    <w:rsid w:val="004056C9"/>
    <w:rsid w:val="00424921"/>
    <w:rsid w:val="004E7465"/>
    <w:rsid w:val="00547633"/>
    <w:rsid w:val="00592ACE"/>
    <w:rsid w:val="00643E7B"/>
    <w:rsid w:val="006E786B"/>
    <w:rsid w:val="0070295C"/>
    <w:rsid w:val="0070775B"/>
    <w:rsid w:val="007477D4"/>
    <w:rsid w:val="007723F9"/>
    <w:rsid w:val="0079423C"/>
    <w:rsid w:val="007B0977"/>
    <w:rsid w:val="007B3156"/>
    <w:rsid w:val="007C5B9E"/>
    <w:rsid w:val="007D34A4"/>
    <w:rsid w:val="007E370B"/>
    <w:rsid w:val="007E6351"/>
    <w:rsid w:val="00836A7F"/>
    <w:rsid w:val="00842CE2"/>
    <w:rsid w:val="008541AC"/>
    <w:rsid w:val="008753C0"/>
    <w:rsid w:val="00887BE2"/>
    <w:rsid w:val="008A5DEC"/>
    <w:rsid w:val="00900795"/>
    <w:rsid w:val="00907D66"/>
    <w:rsid w:val="00944785"/>
    <w:rsid w:val="00996A84"/>
    <w:rsid w:val="009A2D07"/>
    <w:rsid w:val="009E0C81"/>
    <w:rsid w:val="00A01D13"/>
    <w:rsid w:val="00A65335"/>
    <w:rsid w:val="00A73503"/>
    <w:rsid w:val="00A91CEA"/>
    <w:rsid w:val="00AB0437"/>
    <w:rsid w:val="00AB53F2"/>
    <w:rsid w:val="00AD469B"/>
    <w:rsid w:val="00B023F4"/>
    <w:rsid w:val="00B066B6"/>
    <w:rsid w:val="00B32676"/>
    <w:rsid w:val="00B40DE2"/>
    <w:rsid w:val="00B553DE"/>
    <w:rsid w:val="00BF7E34"/>
    <w:rsid w:val="00C43130"/>
    <w:rsid w:val="00C74431"/>
    <w:rsid w:val="00CA12C8"/>
    <w:rsid w:val="00CB44E6"/>
    <w:rsid w:val="00CB7559"/>
    <w:rsid w:val="00CF6F3C"/>
    <w:rsid w:val="00D10CA4"/>
    <w:rsid w:val="00DF6383"/>
    <w:rsid w:val="00E12A2C"/>
    <w:rsid w:val="00E258D7"/>
    <w:rsid w:val="00E63057"/>
    <w:rsid w:val="00E6647D"/>
    <w:rsid w:val="00E81ED0"/>
    <w:rsid w:val="00ED2ADA"/>
    <w:rsid w:val="00F017CB"/>
    <w:rsid w:val="00F02D3D"/>
    <w:rsid w:val="00F3086C"/>
    <w:rsid w:val="00FA7F18"/>
    <w:rsid w:val="00FC6473"/>
    <w:rsid w:val="00FC7072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character" w:customStyle="1" w:styleId="mi">
    <w:name w:val="mi"/>
    <w:basedOn w:val="Domylnaczcionkaakapitu"/>
    <w:rsid w:val="00DF6383"/>
  </w:style>
  <w:style w:type="character" w:customStyle="1" w:styleId="mn">
    <w:name w:val="mn"/>
    <w:basedOn w:val="Domylnaczcionkaakapitu"/>
    <w:rsid w:val="00DF6383"/>
  </w:style>
  <w:style w:type="character" w:customStyle="1" w:styleId="mo">
    <w:name w:val="mo"/>
    <w:basedOn w:val="Domylnaczcionkaakapitu"/>
    <w:rsid w:val="00DF6383"/>
  </w:style>
  <w:style w:type="character" w:customStyle="1" w:styleId="mjxassistivemathml">
    <w:name w:val="mjx_assistive_mathml"/>
    <w:basedOn w:val="Domylnaczcionkaakapitu"/>
    <w:rsid w:val="00DF6383"/>
  </w:style>
  <w:style w:type="paragraph" w:styleId="NormalnyWeb">
    <w:name w:val="Normal (Web)"/>
    <w:basedOn w:val="Normalny"/>
    <w:uiPriority w:val="99"/>
    <w:semiHidden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3Dp0oVJO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C32F-045A-48C5-988B-17320F62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2020-05-22T10:00:00Z</dcterms:created>
  <dcterms:modified xsi:type="dcterms:W3CDTF">2020-05-22T13:47:00Z</dcterms:modified>
</cp:coreProperties>
</file>