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E269AD">
        <w:rPr>
          <w:rFonts w:ascii="Times New Roman" w:hAnsi="Times New Roman" w:cs="Times New Roman"/>
          <w:b/>
          <w:sz w:val="24"/>
          <w:szCs w:val="24"/>
        </w:rPr>
        <w:t>II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1811C7">
        <w:rPr>
          <w:rFonts w:ascii="Times New Roman" w:hAnsi="Times New Roman" w:cs="Times New Roman"/>
          <w:b/>
          <w:sz w:val="24"/>
          <w:szCs w:val="24"/>
        </w:rPr>
        <w:t>2</w:t>
      </w:r>
      <w:r w:rsidR="00533F8B">
        <w:rPr>
          <w:rFonts w:ascii="Times New Roman" w:hAnsi="Times New Roman" w:cs="Times New Roman"/>
          <w:b/>
          <w:sz w:val="24"/>
          <w:szCs w:val="24"/>
        </w:rPr>
        <w:t>9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FA229A" w:rsidRPr="008B51D3" w:rsidRDefault="00FA229A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9AD" w:rsidRDefault="00E269AD" w:rsidP="00E269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533F8B" w:rsidRDefault="00374F1A" w:rsidP="00533F8B">
      <w:pPr>
        <w:spacing w:after="240" w:line="252" w:lineRule="auto"/>
      </w:pPr>
      <w:r w:rsidRPr="00374F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F8B">
        <w:rPr>
          <w:rFonts w:ascii="Times New Roman" w:eastAsia="Times New Roman" w:hAnsi="Times New Roman" w:cs="Times New Roman"/>
          <w:sz w:val="24"/>
        </w:rPr>
        <w:t>Тренинг повторительный урок.</w:t>
      </w:r>
    </w:p>
    <w:p w:rsidR="00E534A0" w:rsidRDefault="00533F8B" w:rsidP="00533F8B">
      <w:pPr>
        <w:spacing w:after="48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 i słuchawki/discord.</w:t>
      </w:r>
    </w:p>
    <w:p w:rsidR="008B51D3" w:rsidRPr="00EA0DEC" w:rsidRDefault="00E269AD" w:rsidP="00E269AD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EA0DEC" w:rsidRPr="00EA0DEC" w:rsidRDefault="00EA0DEC" w:rsidP="00EA0DEC">
      <w:pPr>
        <w:pStyle w:val="tabelatresctabela"/>
        <w:spacing w:after="24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Temat:</w:t>
      </w:r>
      <w:r w:rsidRPr="00EA0DEC">
        <w:rPr>
          <w:rFonts w:ascii="Times New Roman" w:hAnsi="Times New Roman" w:cs="Times New Roman"/>
          <w:sz w:val="24"/>
          <w:szCs w:val="24"/>
        </w:rPr>
        <w:t xml:space="preserve"> </w:t>
      </w:r>
      <w:r w:rsidRPr="00EA0DEC">
        <w:rPr>
          <w:rFonts w:ascii="Times New Roman" w:hAnsi="Times New Roman" w:cs="Times New Roman"/>
          <w:bCs/>
          <w:sz w:val="24"/>
          <w:szCs w:val="24"/>
        </w:rPr>
        <w:t>Ciepło właściwe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0DEC">
        <w:rPr>
          <w:rFonts w:ascii="Times New Roman" w:hAnsi="Times New Roman" w:cs="Times New Roman"/>
          <w:bCs/>
          <w:sz w:val="24"/>
          <w:szCs w:val="24"/>
        </w:rPr>
        <w:t>rozwiązywanie zadań</w:t>
      </w:r>
      <w:r w:rsidRPr="00EA0DEC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EA0DEC" w:rsidRPr="00EA0DEC" w:rsidRDefault="00EA0DEC" w:rsidP="00EA0DEC">
      <w:pPr>
        <w:pStyle w:val="tabelatresctabela"/>
        <w:spacing w:line="36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0DE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Wyznaczanie ciepła – doświadczenie podręcznik strona 245</w:t>
      </w:r>
    </w:p>
    <w:p w:rsidR="00EA0DEC" w:rsidRPr="00EA0DEC" w:rsidRDefault="00EA0DEC" w:rsidP="00EA0DEC">
      <w:pPr>
        <w:pStyle w:val="tabelatresctabela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A0DE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Wyniki doświadczenia</w:t>
      </w:r>
    </w:p>
    <w:p w:rsidR="00EA0DEC" w:rsidRPr="00EA0DEC" w:rsidRDefault="00EA0DEC" w:rsidP="00EA0DEC">
      <w:pPr>
        <w:pStyle w:val="tabelatresctabela"/>
        <w:spacing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A0DE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Wyznaczanie ciepła właściwego na podstawie uzyskanych danych</w:t>
      </w:r>
    </w:p>
    <w:p w:rsidR="00EA0DEC" w:rsidRPr="00EA0DEC" w:rsidRDefault="00EA0DEC" w:rsidP="00EA0DEC">
      <w:pPr>
        <w:pStyle w:val="tabelatresctabela"/>
        <w:spacing w:line="36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0DEC" w:rsidRPr="00EA0DEC" w:rsidRDefault="00EA0DEC" w:rsidP="00EA0DEC">
      <w:pPr>
        <w:pStyle w:val="tabelatresctabel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0DEC">
        <w:rPr>
          <w:rFonts w:ascii="Times New Roman" w:hAnsi="Times New Roman" w:cs="Times New Roman"/>
          <w:sz w:val="24"/>
          <w:szCs w:val="24"/>
        </w:rPr>
        <w:t>Przykład strona 247</w:t>
      </w:r>
    </w:p>
    <w:p w:rsidR="00EA0DEC" w:rsidRPr="00EA0DEC" w:rsidRDefault="00EA0DEC" w:rsidP="00EA0DEC">
      <w:pPr>
        <w:pStyle w:val="tabelatresctabela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A0DEC">
        <w:rPr>
          <w:rFonts w:ascii="Times New Roman" w:hAnsi="Times New Roman" w:cs="Times New Roman"/>
          <w:sz w:val="24"/>
          <w:szCs w:val="24"/>
        </w:rPr>
        <w:t>Zadania 6,7,8,9, strona 248</w:t>
      </w:r>
    </w:p>
    <w:p w:rsidR="00EA0DEC" w:rsidRPr="00EA0DEC" w:rsidRDefault="00EA0DEC" w:rsidP="00EA0DE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E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</w:t>
      </w:r>
      <w:r w:rsidRPr="00EA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4,5 strona 114 - ćwiczenie</w:t>
      </w:r>
    </w:p>
    <w:p w:rsidR="001811C7" w:rsidRPr="00EA0DEC" w:rsidRDefault="001811C7" w:rsidP="001811C7">
      <w:pPr>
        <w:pStyle w:val="tabelapunktytabela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EA0DE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553F8" w:rsidRPr="00EA0DEC" w:rsidRDefault="00374F1A" w:rsidP="00533F8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A0DEC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33F8B" w:rsidRPr="00533F8B" w:rsidRDefault="00533F8B" w:rsidP="00533F8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33F8B">
        <w:rPr>
          <w:rFonts w:ascii="Times New Roman" w:hAnsi="Times New Roman" w:cs="Times New Roman"/>
          <w:b/>
          <w:sz w:val="24"/>
          <w:szCs w:val="24"/>
        </w:rPr>
        <w:t>Temat:</w:t>
      </w:r>
      <w:r w:rsidRPr="00533F8B">
        <w:rPr>
          <w:rFonts w:ascii="Times New Roman" w:hAnsi="Times New Roman" w:cs="Times New Roman"/>
          <w:sz w:val="24"/>
          <w:szCs w:val="24"/>
        </w:rPr>
        <w:t xml:space="preserve"> Word formation. Słowotwórstwo – tworzenie rzeczowników od czasowników.</w:t>
      </w:r>
    </w:p>
    <w:p w:rsidR="00533F8B" w:rsidRPr="00533F8B" w:rsidRDefault="00533F8B" w:rsidP="00533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3F8B">
        <w:rPr>
          <w:rFonts w:ascii="Times New Roman" w:hAnsi="Times New Roman" w:cs="Times New Roman"/>
          <w:sz w:val="24"/>
          <w:szCs w:val="24"/>
        </w:rPr>
        <w:t>Instrukcja dla ucznia: Podręcznik str. 80.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F8B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3C509F" w:rsidRPr="00374F1A" w:rsidRDefault="003C509F" w:rsidP="00374F1A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3C509F" w:rsidRPr="002553F8" w:rsidRDefault="002553F8" w:rsidP="00331CB0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31CB0" w:rsidRPr="00277948" w:rsidRDefault="00331CB0" w:rsidP="00331CB0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CB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CB0">
        <w:rPr>
          <w:rFonts w:ascii="Times New Roman" w:hAnsi="Times New Roman" w:cs="Times New Roman"/>
          <w:sz w:val="24"/>
          <w:szCs w:val="24"/>
        </w:rPr>
        <w:t>Stężenie procentowe roztworu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1CB0" w:rsidRPr="00C6238E" w:rsidRDefault="00331CB0" w:rsidP="00331CB0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uczniu:</w:t>
      </w:r>
      <w:r w:rsidRPr="00C6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dzisiejszej lekcji dowiesz się co to jest stężenie procentowe roztworu oraz jak obliczyć stężenie procentowe korzystając ze wzoru. Pomocny w zrozumieniu nowych treści będzie podany przeze mnie link z filmem. W zeszycie zapisz definicję stężenia </w:t>
      </w:r>
      <w:r>
        <w:rPr>
          <w:rFonts w:ascii="Times New Roman" w:hAnsi="Times New Roman" w:cs="Times New Roman"/>
          <w:sz w:val="24"/>
          <w:szCs w:val="24"/>
        </w:rPr>
        <w:lastRenderedPageBreak/>
        <w:t>procentowego, wzór, przekształcenia wzoru oraz rozwiązania przykładowych zadań prezentowanych na filmie.</w:t>
      </w:r>
    </w:p>
    <w:p w:rsidR="00331CB0" w:rsidRDefault="00331CB0" w:rsidP="00331CB0">
      <w:pPr>
        <w:spacing w:after="0" w:line="360" w:lineRule="auto"/>
        <w:rPr>
          <w:color w:val="0000FF"/>
          <w:u w:val="single"/>
        </w:rPr>
      </w:pPr>
      <w:r w:rsidRPr="00C6238E">
        <w:rPr>
          <w:rFonts w:ascii="Times New Roman" w:hAnsi="Times New Roman" w:cs="Times New Roman"/>
          <w:sz w:val="24"/>
          <w:szCs w:val="24"/>
        </w:rPr>
        <w:t>Linki:</w:t>
      </w:r>
      <w:r w:rsidRPr="00C6238E">
        <w:t xml:space="preserve"> </w:t>
      </w:r>
      <w:hyperlink r:id="rId7" w:history="1">
        <w:r w:rsidRPr="004824C9">
          <w:rPr>
            <w:rStyle w:val="Hipercze"/>
          </w:rPr>
          <w:t>https://www.youtube.com/watch?v=eicIdphfORE</w:t>
        </w:r>
      </w:hyperlink>
    </w:p>
    <w:p w:rsidR="00331CB0" w:rsidRDefault="00331CB0" w:rsidP="0033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Prześlij mi swoją notatkę.</w:t>
      </w:r>
    </w:p>
    <w:p w:rsidR="00CE5387" w:rsidRDefault="00CE5387" w:rsidP="00331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3F8" w:rsidRDefault="002553F8" w:rsidP="004966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53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553F8" w:rsidRPr="002553F8" w:rsidRDefault="002553F8" w:rsidP="002553F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331CB0" w:rsidRPr="00331CB0" w:rsidRDefault="00331CB0" w:rsidP="00331CB0">
      <w:pPr>
        <w:spacing w:after="360"/>
        <w:rPr>
          <w:rFonts w:ascii="Times New Roman" w:hAnsi="Times New Roman"/>
          <w:sz w:val="24"/>
          <w:szCs w:val="24"/>
        </w:rPr>
      </w:pPr>
      <w:r w:rsidRPr="00331CB0">
        <w:rPr>
          <w:rFonts w:ascii="Times New Roman" w:hAnsi="Times New Roman"/>
          <w:b/>
          <w:sz w:val="24"/>
          <w:szCs w:val="24"/>
        </w:rPr>
        <w:t>Temat:</w:t>
      </w:r>
      <w:r w:rsidRPr="00331CB0">
        <w:rPr>
          <w:rFonts w:ascii="Times New Roman" w:hAnsi="Times New Roman"/>
          <w:sz w:val="24"/>
          <w:szCs w:val="24"/>
        </w:rPr>
        <w:t xml:space="preserve"> Z czym i o co tak naprawdę walczył Santiago?</w:t>
      </w:r>
    </w:p>
    <w:p w:rsidR="00331CB0" w:rsidRDefault="00331CB0" w:rsidP="00331C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Uczniowie uzupełniają karty pracy dotyczące etapów wyprawy Santiaga oraz jego samopoczucia fizycznego i psychicznego.</w:t>
      </w:r>
    </w:p>
    <w:p w:rsidR="00331CB0" w:rsidRDefault="00331CB0" w:rsidP="00331C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Cechy Santiaga ujawniające się podczas połowu marlina.</w:t>
      </w:r>
    </w:p>
    <w:p w:rsidR="00331CB0" w:rsidRDefault="00331CB0" w:rsidP="00331C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wyjaśniają dlaczego Santiago zyskał uznanie innych rybaków.</w:t>
      </w:r>
    </w:p>
    <w:p w:rsidR="00331CB0" w:rsidRDefault="00331CB0" w:rsidP="00331C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Uczniowie zastanawiają się nad znaczeniami symbolicznymi zawartymi w utworze.</w:t>
      </w:r>
    </w:p>
    <w:p w:rsidR="00331CB0" w:rsidRPr="00C96871" w:rsidRDefault="00331CB0" w:rsidP="00331CB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Przesłanie płynące z utworu. </w:t>
      </w:r>
    </w:p>
    <w:p w:rsidR="002553F8" w:rsidRDefault="002553F8" w:rsidP="00331C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2C" w:rsidRDefault="0097252C" w:rsidP="003D6DDC">
      <w:pPr>
        <w:spacing w:after="0" w:line="240" w:lineRule="auto"/>
      </w:pPr>
      <w:r>
        <w:separator/>
      </w:r>
    </w:p>
  </w:endnote>
  <w:endnote w:type="continuationSeparator" w:id="0">
    <w:p w:rsidR="0097252C" w:rsidRDefault="0097252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2C" w:rsidRDefault="0097252C" w:rsidP="003D6DDC">
      <w:pPr>
        <w:spacing w:after="0" w:line="240" w:lineRule="auto"/>
      </w:pPr>
      <w:r>
        <w:separator/>
      </w:r>
    </w:p>
  </w:footnote>
  <w:footnote w:type="continuationSeparator" w:id="0">
    <w:p w:rsidR="0097252C" w:rsidRDefault="0097252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112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74807"/>
    <w:rsid w:val="001811C7"/>
    <w:rsid w:val="001B72D4"/>
    <w:rsid w:val="001C3D39"/>
    <w:rsid w:val="00207877"/>
    <w:rsid w:val="00251731"/>
    <w:rsid w:val="002553F8"/>
    <w:rsid w:val="00281D1A"/>
    <w:rsid w:val="002830A4"/>
    <w:rsid w:val="00293A64"/>
    <w:rsid w:val="002D0ABB"/>
    <w:rsid w:val="002E2CBC"/>
    <w:rsid w:val="002E6ADD"/>
    <w:rsid w:val="00331CB0"/>
    <w:rsid w:val="00343ADB"/>
    <w:rsid w:val="00360186"/>
    <w:rsid w:val="00374F1A"/>
    <w:rsid w:val="00394725"/>
    <w:rsid w:val="003C08B9"/>
    <w:rsid w:val="003C509F"/>
    <w:rsid w:val="003D6DDC"/>
    <w:rsid w:val="003E4847"/>
    <w:rsid w:val="003E76F4"/>
    <w:rsid w:val="004221B8"/>
    <w:rsid w:val="00424921"/>
    <w:rsid w:val="00496662"/>
    <w:rsid w:val="00496B86"/>
    <w:rsid w:val="004C717F"/>
    <w:rsid w:val="004E32EC"/>
    <w:rsid w:val="00503078"/>
    <w:rsid w:val="00512518"/>
    <w:rsid w:val="00533F8B"/>
    <w:rsid w:val="00647D79"/>
    <w:rsid w:val="006E786B"/>
    <w:rsid w:val="0070775B"/>
    <w:rsid w:val="007348B5"/>
    <w:rsid w:val="007477D4"/>
    <w:rsid w:val="0075511B"/>
    <w:rsid w:val="007723F9"/>
    <w:rsid w:val="0079423C"/>
    <w:rsid w:val="00820D1A"/>
    <w:rsid w:val="008B51D3"/>
    <w:rsid w:val="009064CC"/>
    <w:rsid w:val="00925399"/>
    <w:rsid w:val="00944785"/>
    <w:rsid w:val="0097252C"/>
    <w:rsid w:val="009A4D8D"/>
    <w:rsid w:val="00A155FD"/>
    <w:rsid w:val="00A91CEA"/>
    <w:rsid w:val="00AA66CC"/>
    <w:rsid w:val="00AB0437"/>
    <w:rsid w:val="00AB53F2"/>
    <w:rsid w:val="00AC63F1"/>
    <w:rsid w:val="00B32676"/>
    <w:rsid w:val="00B37605"/>
    <w:rsid w:val="00C74277"/>
    <w:rsid w:val="00C754DD"/>
    <w:rsid w:val="00C91E15"/>
    <w:rsid w:val="00CA7715"/>
    <w:rsid w:val="00CE5387"/>
    <w:rsid w:val="00CF6F3C"/>
    <w:rsid w:val="00DD4ED1"/>
    <w:rsid w:val="00DE4F7B"/>
    <w:rsid w:val="00E258D7"/>
    <w:rsid w:val="00E269AD"/>
    <w:rsid w:val="00E4577C"/>
    <w:rsid w:val="00E534A0"/>
    <w:rsid w:val="00E70B37"/>
    <w:rsid w:val="00EA0DEC"/>
    <w:rsid w:val="00EE4E00"/>
    <w:rsid w:val="00F30535"/>
    <w:rsid w:val="00F82F31"/>
    <w:rsid w:val="00FA229A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74F1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374F1A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374F1A"/>
    <w:pPr>
      <w:ind w:left="170" w:hanging="170"/>
    </w:pPr>
  </w:style>
  <w:style w:type="character" w:styleId="Pogrubienie">
    <w:name w:val="Strong"/>
    <w:basedOn w:val="Domylnaczcionkaakapitu"/>
    <w:uiPriority w:val="22"/>
    <w:qFormat/>
    <w:rsid w:val="00EA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cIdphf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2020-04-28T09:34:00Z</dcterms:created>
  <dcterms:modified xsi:type="dcterms:W3CDTF">2020-04-28T10:03:00Z</dcterms:modified>
</cp:coreProperties>
</file>