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8C1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2158C1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2D0ABB" w:rsidP="00494FB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2158C1" w:rsidRPr="002158C1" w:rsidRDefault="002158C1" w:rsidP="002158C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158C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158C1">
        <w:rPr>
          <w:rFonts w:ascii="Times New Roman" w:hAnsi="Times New Roman" w:cs="Times New Roman"/>
          <w:sz w:val="24"/>
          <w:szCs w:val="24"/>
        </w:rPr>
        <w:t xml:space="preserve">Różne zapisy tego samego ułamka dziesiętnego. </w:t>
      </w:r>
    </w:p>
    <w:p w:rsidR="002158C1" w:rsidRPr="002158C1" w:rsidRDefault="002158C1" w:rsidP="002158C1">
      <w:pPr>
        <w:rPr>
          <w:rFonts w:ascii="Times New Roman" w:hAnsi="Times New Roman" w:cs="Times New Roman"/>
          <w:sz w:val="24"/>
          <w:szCs w:val="24"/>
        </w:rPr>
      </w:pPr>
      <w:r w:rsidRPr="002158C1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2158C1" w:rsidRPr="002158C1" w:rsidRDefault="002158C1" w:rsidP="002158C1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58C1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2158C1" w:rsidRPr="002158C1" w:rsidRDefault="002158C1" w:rsidP="002158C1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58C1">
        <w:rPr>
          <w:rFonts w:ascii="Times New Roman" w:hAnsi="Times New Roman" w:cs="Times New Roman"/>
          <w:sz w:val="24"/>
          <w:szCs w:val="24"/>
        </w:rPr>
        <w:t>Przypomnij sobie na czym polegało rozszerzanie i skracanie ułamków zwykłych.</w:t>
      </w:r>
    </w:p>
    <w:p w:rsidR="002158C1" w:rsidRPr="002158C1" w:rsidRDefault="002158C1" w:rsidP="002158C1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58C1">
        <w:rPr>
          <w:rFonts w:ascii="Times New Roman" w:hAnsi="Times New Roman" w:cs="Times New Roman"/>
          <w:sz w:val="24"/>
          <w:szCs w:val="24"/>
        </w:rPr>
        <w:t>Wykonaj 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8C1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8C1"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8C1">
        <w:rPr>
          <w:rFonts w:ascii="Times New Roman" w:hAnsi="Times New Roman" w:cs="Times New Roman"/>
          <w:sz w:val="24"/>
          <w:szCs w:val="24"/>
        </w:rPr>
        <w:t>C str. 191 oraz 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8C1">
        <w:rPr>
          <w:rFonts w:ascii="Times New Roman" w:hAnsi="Times New Roman" w:cs="Times New Roman"/>
          <w:sz w:val="24"/>
          <w:szCs w:val="24"/>
        </w:rPr>
        <w:t>E str. 192 w podręczniku.</w:t>
      </w:r>
    </w:p>
    <w:p w:rsidR="002158C1" w:rsidRPr="002158C1" w:rsidRDefault="002158C1" w:rsidP="002158C1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58C1">
        <w:rPr>
          <w:rFonts w:ascii="Times New Roman" w:hAnsi="Times New Roman" w:cs="Times New Roman"/>
          <w:sz w:val="24"/>
          <w:szCs w:val="24"/>
        </w:rPr>
        <w:t>Praca domowa podana będzie w e-dzienniku.</w:t>
      </w:r>
    </w:p>
    <w:p w:rsidR="002158C1" w:rsidRPr="002158C1" w:rsidRDefault="002158C1" w:rsidP="002158C1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58C1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494FB1" w:rsidRPr="00494FB1" w:rsidRDefault="00494FB1" w:rsidP="00494FB1">
      <w:pPr>
        <w:rPr>
          <w:rFonts w:ascii="Times New Roman" w:hAnsi="Times New Roman" w:cs="Times New Roman"/>
          <w:sz w:val="24"/>
          <w:szCs w:val="24"/>
        </w:rPr>
      </w:pPr>
    </w:p>
    <w:p w:rsidR="00F82F31" w:rsidRPr="00B07A48" w:rsidRDefault="002D0ABB" w:rsidP="002D0A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A48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B07A48" w:rsidRPr="00B07A48" w:rsidRDefault="00B07A48" w:rsidP="00B07A4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07A48">
        <w:rPr>
          <w:rFonts w:ascii="Times New Roman" w:hAnsi="Times New Roman" w:cs="Times New Roman"/>
          <w:b/>
          <w:sz w:val="24"/>
          <w:szCs w:val="24"/>
        </w:rPr>
        <w:t>Temat:</w:t>
      </w:r>
      <w:r w:rsidRPr="00B07A48">
        <w:rPr>
          <w:rFonts w:ascii="Times New Roman" w:hAnsi="Times New Roman" w:cs="Times New Roman"/>
          <w:sz w:val="24"/>
          <w:szCs w:val="24"/>
        </w:rPr>
        <w:t xml:space="preserve"> Ślady przedmiotów, ślady różnych materiałów. </w:t>
      </w:r>
      <w:bookmarkStart w:id="0" w:name="_GoBack"/>
      <w:bookmarkEnd w:id="0"/>
    </w:p>
    <w:p w:rsidR="00B07A48" w:rsidRPr="00B07A48" w:rsidRDefault="00B07A48" w:rsidP="00B07A48">
      <w:pPr>
        <w:rPr>
          <w:rFonts w:ascii="Times New Roman" w:hAnsi="Times New Roman" w:cs="Times New Roman"/>
          <w:sz w:val="24"/>
          <w:szCs w:val="24"/>
        </w:rPr>
      </w:pPr>
      <w:r w:rsidRPr="00B07A48">
        <w:rPr>
          <w:rFonts w:ascii="Times New Roman" w:hAnsi="Times New Roman" w:cs="Times New Roman"/>
          <w:sz w:val="24"/>
          <w:szCs w:val="24"/>
        </w:rPr>
        <w:t xml:space="preserve">Przygotuj materiały:   karton, sznurek, farba dowolnego koloru. </w:t>
      </w:r>
    </w:p>
    <w:p w:rsidR="00866199" w:rsidRPr="002158C1" w:rsidRDefault="00866199" w:rsidP="00866199">
      <w:pPr>
        <w:rPr>
          <w:color w:val="FF0000"/>
          <w:sz w:val="16"/>
          <w:szCs w:val="16"/>
        </w:rPr>
      </w:pPr>
    </w:p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158C1" w:rsidRPr="002158C1" w:rsidRDefault="002158C1" w:rsidP="002158C1">
      <w:pPr>
        <w:spacing w:after="240"/>
        <w:rPr>
          <w:rFonts w:ascii="Times New Roman" w:hAnsi="Times New Roman"/>
          <w:sz w:val="24"/>
          <w:szCs w:val="24"/>
        </w:rPr>
      </w:pPr>
      <w:r w:rsidRPr="002158C1">
        <w:rPr>
          <w:rFonts w:ascii="Times New Roman" w:hAnsi="Times New Roman"/>
          <w:b/>
          <w:sz w:val="24"/>
          <w:szCs w:val="24"/>
        </w:rPr>
        <w:t>Temat:</w:t>
      </w:r>
      <w:r w:rsidRPr="002158C1">
        <w:rPr>
          <w:rFonts w:ascii="Times New Roman" w:hAnsi="Times New Roman"/>
          <w:sz w:val="24"/>
          <w:szCs w:val="24"/>
        </w:rPr>
        <w:t xml:space="preserve"> Mowa znaków.</w:t>
      </w:r>
    </w:p>
    <w:p w:rsidR="002158C1" w:rsidRDefault="002158C1" w:rsidP="00215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1.Kody i szyfry – ćwiczenia wstępne str. 171 ćw. 3 i 4 (podręcznik zielony).</w:t>
      </w:r>
    </w:p>
    <w:p w:rsidR="002158C1" w:rsidRDefault="002158C1" w:rsidP="00215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Piktogramy –wyjaśnienie pojęcia i wykonanie ćw. 6, 7, 8 str. 173.</w:t>
      </w:r>
    </w:p>
    <w:p w:rsidR="002158C1" w:rsidRDefault="002158C1" w:rsidP="00215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Jak dojść do skarbu –ćw. 1 str. 170.</w:t>
      </w:r>
    </w:p>
    <w:p w:rsidR="002158C1" w:rsidRPr="00BD5B94" w:rsidRDefault="002158C1" w:rsidP="00215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Zadania  z zeszytu ćwiczeń str. 45.</w:t>
      </w:r>
    </w:p>
    <w:p w:rsidR="00B461EA" w:rsidRDefault="00B461EA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2D0ABB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2158C1" w:rsidRPr="002158C1" w:rsidRDefault="002158C1" w:rsidP="002158C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C1">
        <w:rPr>
          <w:rFonts w:ascii="Times New Roman" w:hAnsi="Times New Roman" w:cs="Times New Roman"/>
          <w:b/>
          <w:sz w:val="24"/>
          <w:szCs w:val="24"/>
        </w:rPr>
        <w:t>Temat:</w:t>
      </w:r>
      <w:r w:rsidRPr="002158C1">
        <w:rPr>
          <w:rFonts w:ascii="Times New Roman" w:hAnsi="Times New Roman" w:cs="Times New Roman"/>
          <w:sz w:val="24"/>
          <w:szCs w:val="24"/>
        </w:rPr>
        <w:t xml:space="preserve"> Omówienie sprawdzianu. Józef Piłsudski i niepodległa Polska.</w:t>
      </w:r>
    </w:p>
    <w:p w:rsidR="00B461EA" w:rsidRPr="002158C1" w:rsidRDefault="002158C1" w:rsidP="0021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C1">
        <w:rPr>
          <w:rFonts w:ascii="Times New Roman" w:hAnsi="Times New Roman" w:cs="Times New Roman"/>
          <w:sz w:val="24"/>
          <w:szCs w:val="24"/>
        </w:rPr>
        <w:t>Proszę wyszukać informacje z jakim naszym świętem narodowym jest związana postać Józefa Piłsudskiego.</w:t>
      </w:r>
    </w:p>
    <w:sectPr w:rsidR="00B461EA" w:rsidRPr="0021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CD" w:rsidRDefault="003C1CCD" w:rsidP="003D6DDC">
      <w:pPr>
        <w:spacing w:after="0" w:line="240" w:lineRule="auto"/>
      </w:pPr>
      <w:r>
        <w:separator/>
      </w:r>
    </w:p>
  </w:endnote>
  <w:endnote w:type="continuationSeparator" w:id="0">
    <w:p w:rsidR="003C1CCD" w:rsidRDefault="003C1CC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CD" w:rsidRDefault="003C1CCD" w:rsidP="003D6DDC">
      <w:pPr>
        <w:spacing w:after="0" w:line="240" w:lineRule="auto"/>
      </w:pPr>
      <w:r>
        <w:separator/>
      </w:r>
    </w:p>
  </w:footnote>
  <w:footnote w:type="continuationSeparator" w:id="0">
    <w:p w:rsidR="003C1CCD" w:rsidRDefault="003C1CC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90BFD"/>
    <w:multiLevelType w:val="hybridMultilevel"/>
    <w:tmpl w:val="485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54F3"/>
    <w:rsid w:val="001041E9"/>
    <w:rsid w:val="00120833"/>
    <w:rsid w:val="00161E22"/>
    <w:rsid w:val="001B2BCC"/>
    <w:rsid w:val="001B72D4"/>
    <w:rsid w:val="002005D5"/>
    <w:rsid w:val="00207877"/>
    <w:rsid w:val="002158C1"/>
    <w:rsid w:val="00221788"/>
    <w:rsid w:val="00251731"/>
    <w:rsid w:val="00281D1A"/>
    <w:rsid w:val="002830A4"/>
    <w:rsid w:val="00293A64"/>
    <w:rsid w:val="002D0ABB"/>
    <w:rsid w:val="00343ADB"/>
    <w:rsid w:val="00394725"/>
    <w:rsid w:val="003C08B9"/>
    <w:rsid w:val="003C1CCD"/>
    <w:rsid w:val="003D6DDC"/>
    <w:rsid w:val="003E76F4"/>
    <w:rsid w:val="004221B8"/>
    <w:rsid w:val="00424921"/>
    <w:rsid w:val="00454CA3"/>
    <w:rsid w:val="00464790"/>
    <w:rsid w:val="00494FB1"/>
    <w:rsid w:val="00512518"/>
    <w:rsid w:val="00564DED"/>
    <w:rsid w:val="006E786B"/>
    <w:rsid w:val="0070775B"/>
    <w:rsid w:val="007477D4"/>
    <w:rsid w:val="007723F9"/>
    <w:rsid w:val="0079423C"/>
    <w:rsid w:val="007C47FC"/>
    <w:rsid w:val="00866199"/>
    <w:rsid w:val="00881BEC"/>
    <w:rsid w:val="00925399"/>
    <w:rsid w:val="00944785"/>
    <w:rsid w:val="009B645E"/>
    <w:rsid w:val="009F1FED"/>
    <w:rsid w:val="00A155FD"/>
    <w:rsid w:val="00A91CEA"/>
    <w:rsid w:val="00AA66CC"/>
    <w:rsid w:val="00AB0437"/>
    <w:rsid w:val="00AB53F2"/>
    <w:rsid w:val="00B07A48"/>
    <w:rsid w:val="00B32676"/>
    <w:rsid w:val="00B40D6A"/>
    <w:rsid w:val="00B461EA"/>
    <w:rsid w:val="00C74277"/>
    <w:rsid w:val="00CF6F3C"/>
    <w:rsid w:val="00D02B30"/>
    <w:rsid w:val="00D95A63"/>
    <w:rsid w:val="00DA292B"/>
    <w:rsid w:val="00E15A8E"/>
    <w:rsid w:val="00E258D7"/>
    <w:rsid w:val="00E70B37"/>
    <w:rsid w:val="00EE4E00"/>
    <w:rsid w:val="00F82F31"/>
    <w:rsid w:val="00FC6473"/>
    <w:rsid w:val="00FC7072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2020-05-05T09:02:00Z</dcterms:created>
  <dcterms:modified xsi:type="dcterms:W3CDTF">2020-05-05T10:16:00Z</dcterms:modified>
</cp:coreProperties>
</file>